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773A1" w14:textId="27C75953" w:rsidR="007472AF" w:rsidRPr="00063C97" w:rsidRDefault="007472AF" w:rsidP="007472AF">
      <w:pPr>
        <w:jc w:val="center"/>
        <w:rPr>
          <w:b/>
          <w:bCs/>
        </w:rPr>
      </w:pPr>
      <w:r>
        <w:rPr>
          <w:b/>
          <w:bCs/>
        </w:rPr>
        <w:t>Music Education</w:t>
      </w:r>
    </w:p>
    <w:p w14:paraId="1A2BB8F0" w14:textId="77777777" w:rsidR="007472AF" w:rsidRDefault="007472AF" w:rsidP="007472AF">
      <w:pPr>
        <w:jc w:val="center"/>
      </w:pPr>
      <w:r>
        <w:t>Subject Specific Items for PST Observation Tool</w:t>
      </w:r>
    </w:p>
    <w:p w14:paraId="2CDE7BC4" w14:textId="14D86739" w:rsidR="007472AF" w:rsidRPr="00542936" w:rsidRDefault="007472AF" w:rsidP="007472AF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542936">
        <w:rPr>
          <w:rFonts w:asciiTheme="minorHAnsi" w:eastAsiaTheme="minorHAnsi" w:hAnsiTheme="minorHAnsi" w:cstheme="minorBidi"/>
          <w:sz w:val="22"/>
          <w:szCs w:val="22"/>
        </w:rPr>
        <w:t>Plans and implements instruction based on knowledge of the academic principles, essential music concepts, respect for language diversity and learning and teaching strategies appropriate to the discipline of music</w:t>
      </w:r>
    </w:p>
    <w:p w14:paraId="3E7DCDFF" w14:textId="6070A220" w:rsidR="007472AF" w:rsidRPr="00542936" w:rsidRDefault="007472AF" w:rsidP="007472AF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542936">
        <w:rPr>
          <w:rFonts w:asciiTheme="minorHAnsi" w:eastAsiaTheme="minorHAnsi" w:hAnsiTheme="minorHAnsi" w:cstheme="minorBidi"/>
          <w:sz w:val="22"/>
          <w:szCs w:val="22"/>
        </w:rPr>
        <w:t>Responds to the group or individual student’s levels of musical understanding while teaching</w:t>
      </w:r>
    </w:p>
    <w:p w14:paraId="77B0E747" w14:textId="77777777" w:rsidR="007472AF" w:rsidRPr="007472AF" w:rsidRDefault="007472AF" w:rsidP="007472AF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542936">
        <w:rPr>
          <w:rFonts w:asciiTheme="minorHAnsi" w:eastAsiaTheme="minorHAnsi" w:hAnsiTheme="minorHAnsi" w:cstheme="minorBidi"/>
          <w:sz w:val="22"/>
          <w:szCs w:val="22"/>
        </w:rPr>
        <w:t>Plans and implements music instruction based on knowledge of the community context and of students as a group and as individuals</w:t>
      </w:r>
    </w:p>
    <w:p w14:paraId="00732D21" w14:textId="130D23F5" w:rsidR="007472AF" w:rsidRPr="00542936" w:rsidRDefault="007472AF" w:rsidP="007472AF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542936">
        <w:rPr>
          <w:rFonts w:asciiTheme="minorHAnsi" w:eastAsiaTheme="minorHAnsi" w:hAnsiTheme="minorHAnsi" w:cstheme="minorBidi"/>
          <w:sz w:val="22"/>
          <w:szCs w:val="22"/>
        </w:rPr>
        <w:t>Constructs music lessons that are adapted to diverse student needs based on understanding of students’ different developmental levels and approaches to learning</w:t>
      </w:r>
    </w:p>
    <w:p w14:paraId="544DB0D4" w14:textId="75F406D3" w:rsidR="007472AF" w:rsidRPr="00542936" w:rsidRDefault="007472AF" w:rsidP="007472AF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542936">
        <w:rPr>
          <w:rFonts w:asciiTheme="minorHAnsi" w:eastAsiaTheme="minorHAnsi" w:hAnsiTheme="minorHAnsi" w:cstheme="minorBidi"/>
          <w:sz w:val="22"/>
          <w:szCs w:val="22"/>
        </w:rPr>
        <w:t>Connects interdisciplinary concepts, procedures, and applications to build understanding and to help students apply musical knowledge and skills to real world problems</w:t>
      </w:r>
    </w:p>
    <w:p w14:paraId="3D91B95F" w14:textId="77777777" w:rsidR="007472AF" w:rsidRPr="007472AF" w:rsidRDefault="007472AF" w:rsidP="007472AF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542936">
        <w:rPr>
          <w:rFonts w:asciiTheme="minorHAnsi" w:eastAsiaTheme="minorHAnsi" w:hAnsiTheme="minorHAnsi" w:cstheme="minorBidi"/>
          <w:sz w:val="22"/>
          <w:szCs w:val="22"/>
        </w:rPr>
        <w:t>Plans and implements instruction based on music national and state curriculum frameworks and classroom curricular goals</w:t>
      </w:r>
    </w:p>
    <w:p w14:paraId="3E54F217" w14:textId="66456D50" w:rsidR="007472AF" w:rsidRPr="00542936" w:rsidRDefault="007472AF" w:rsidP="007472AF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542936">
        <w:rPr>
          <w:rFonts w:asciiTheme="minorHAnsi" w:eastAsiaTheme="minorHAnsi" w:hAnsiTheme="minorHAnsi" w:cstheme="minorBidi"/>
          <w:sz w:val="22"/>
          <w:szCs w:val="22"/>
        </w:rPr>
        <w:t>Activates students’ prior musical knowledge and experience</w:t>
      </w:r>
    </w:p>
    <w:p w14:paraId="59E73B73" w14:textId="4F36F45F" w:rsidR="007472AF" w:rsidRPr="00542936" w:rsidRDefault="007472AF" w:rsidP="007472AF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542936">
        <w:rPr>
          <w:rFonts w:asciiTheme="minorHAnsi" w:eastAsiaTheme="minorHAnsi" w:hAnsiTheme="minorHAnsi" w:cstheme="minorBidi"/>
          <w:sz w:val="22"/>
          <w:szCs w:val="22"/>
        </w:rPr>
        <w:t>Asks questions and implements methods that encourage students to think critically</w:t>
      </w:r>
    </w:p>
    <w:p w14:paraId="29D07522" w14:textId="04DE3035" w:rsidR="007472AF" w:rsidRPr="00542936" w:rsidRDefault="007472AF" w:rsidP="007472AF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542936">
        <w:rPr>
          <w:rFonts w:asciiTheme="minorHAnsi" w:eastAsiaTheme="minorHAnsi" w:hAnsiTheme="minorHAnsi" w:cstheme="minorBidi"/>
          <w:sz w:val="22"/>
          <w:szCs w:val="22"/>
        </w:rPr>
        <w:t>Provides opportunities for students to solve problems, explain their thinking, and evaluate their own performance</w:t>
      </w:r>
    </w:p>
    <w:p w14:paraId="0A9208DA" w14:textId="77777777" w:rsidR="007472AF" w:rsidRPr="007472AF" w:rsidRDefault="007472AF" w:rsidP="007472AF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542936">
        <w:rPr>
          <w:rFonts w:asciiTheme="minorHAnsi" w:eastAsiaTheme="minorHAnsi" w:hAnsiTheme="minorHAnsi" w:cstheme="minorBidi"/>
          <w:sz w:val="22"/>
          <w:szCs w:val="22"/>
        </w:rPr>
        <w:t>Seeks out and uses resources from a variety of sources to create meaningful and challenging curriculum to support students’ music learning</w:t>
      </w:r>
    </w:p>
    <w:p w14:paraId="171FFDA3" w14:textId="65BEE131" w:rsidR="007472AF" w:rsidRPr="00542936" w:rsidRDefault="007472AF" w:rsidP="007472AF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542936">
        <w:rPr>
          <w:rFonts w:asciiTheme="minorHAnsi" w:eastAsiaTheme="minorHAnsi" w:hAnsiTheme="minorHAnsi" w:cstheme="minorBidi"/>
          <w:sz w:val="22"/>
          <w:szCs w:val="22"/>
        </w:rPr>
        <w:t>Creates a respectful, supportive, and challenging environment that supports individual student’s development, construction of musical knowledge, and motivation to learn; in doing so, demonstrates considerable knowledge of child and/or adolescent development and understanding of the multiple interacting influences on music learning</w:t>
      </w:r>
    </w:p>
    <w:p w14:paraId="22A981AF" w14:textId="47E15FA6" w:rsidR="007472AF" w:rsidRPr="00542936" w:rsidRDefault="007472AF" w:rsidP="007472AF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542936">
        <w:rPr>
          <w:rFonts w:asciiTheme="minorHAnsi" w:eastAsiaTheme="minorHAnsi" w:hAnsiTheme="minorHAnsi" w:cstheme="minorBidi"/>
          <w:sz w:val="22"/>
          <w:szCs w:val="22"/>
        </w:rPr>
        <w:t>Uses informal and formal assessment data to modify music instruction and to plan appropriate lessons, including purposeful choices regarding group formations</w:t>
      </w:r>
    </w:p>
    <w:p w14:paraId="0E8A2CF6" w14:textId="086FF314" w:rsidR="007472AF" w:rsidRPr="00F06DB7" w:rsidRDefault="007472AF" w:rsidP="007472AF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542936">
        <w:rPr>
          <w:rFonts w:asciiTheme="minorHAnsi" w:eastAsiaTheme="minorHAnsi" w:hAnsiTheme="minorHAnsi" w:cstheme="minorBidi"/>
          <w:sz w:val="22"/>
          <w:szCs w:val="22"/>
        </w:rPr>
        <w:t xml:space="preserve">Sequences learning tasks into coherent units of instruction derived from the music curriculum </w:t>
      </w:r>
      <w:proofErr w:type="gramStart"/>
      <w:r w:rsidRPr="00542936">
        <w:rPr>
          <w:rFonts w:asciiTheme="minorHAnsi" w:eastAsiaTheme="minorHAnsi" w:hAnsiTheme="minorHAnsi" w:cstheme="minorBidi"/>
          <w:sz w:val="22"/>
          <w:szCs w:val="22"/>
        </w:rPr>
        <w:t>in an effort to</w:t>
      </w:r>
      <w:proofErr w:type="gramEnd"/>
      <w:r w:rsidRPr="00542936">
        <w:rPr>
          <w:rFonts w:asciiTheme="minorHAnsi" w:eastAsiaTheme="minorHAnsi" w:hAnsiTheme="minorHAnsi" w:cstheme="minorBidi"/>
          <w:sz w:val="22"/>
          <w:szCs w:val="22"/>
        </w:rPr>
        <w:t xml:space="preserve"> effectively scaffold student learning</w:t>
      </w:r>
    </w:p>
    <w:p w14:paraId="056F5F4D" w14:textId="75545C7F" w:rsidR="007472AF" w:rsidRPr="00542936" w:rsidRDefault="007472AF" w:rsidP="007472AF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542936">
        <w:rPr>
          <w:rFonts w:asciiTheme="minorHAnsi" w:eastAsiaTheme="minorHAnsi" w:hAnsiTheme="minorHAnsi" w:cstheme="minorBidi"/>
          <w:sz w:val="22"/>
          <w:szCs w:val="22"/>
        </w:rPr>
        <w:t>Creates positive and supportive interactions with students by using respectful, appropriate, and effective verbal and nonverbal communication techniques</w:t>
      </w:r>
    </w:p>
    <w:p w14:paraId="35EE16F3" w14:textId="5D69C7D1" w:rsidR="007472AF" w:rsidRPr="00542936" w:rsidRDefault="007472AF" w:rsidP="007472AF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542936">
        <w:rPr>
          <w:rFonts w:asciiTheme="minorHAnsi" w:eastAsiaTheme="minorHAnsi" w:hAnsiTheme="minorHAnsi" w:cstheme="minorBidi"/>
          <w:sz w:val="22"/>
          <w:szCs w:val="22"/>
        </w:rPr>
        <w:t>Documents student music learning in both ongoing and summative ways and provides students with this feedback</w:t>
      </w:r>
    </w:p>
    <w:p w14:paraId="45342835" w14:textId="602B7662" w:rsidR="007472AF" w:rsidRPr="00542936" w:rsidRDefault="007472AF" w:rsidP="007472AF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542936">
        <w:rPr>
          <w:rFonts w:asciiTheme="minorHAnsi" w:eastAsiaTheme="minorHAnsi" w:hAnsiTheme="minorHAnsi" w:cstheme="minorBidi"/>
          <w:sz w:val="22"/>
          <w:szCs w:val="22"/>
        </w:rPr>
        <w:t>Implements effective verbal, nonverbal, and media communication techniques to foster active inquiry, collaboration among students and responses to varied forms of musical media</w:t>
      </w:r>
    </w:p>
    <w:p w14:paraId="7F4F3820" w14:textId="77777777" w:rsidR="007472AF" w:rsidRPr="007472AF" w:rsidRDefault="007472AF" w:rsidP="007472AF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542936">
        <w:rPr>
          <w:rFonts w:asciiTheme="minorHAnsi" w:eastAsiaTheme="minorHAnsi" w:hAnsiTheme="minorHAnsi" w:cstheme="minorBidi"/>
          <w:sz w:val="22"/>
          <w:szCs w:val="22"/>
        </w:rPr>
        <w:t>Uses musical works representing a broad spectrum of historical and contemporary musical genres</w:t>
      </w:r>
    </w:p>
    <w:p w14:paraId="36418F3D" w14:textId="2808A029" w:rsidR="007472AF" w:rsidRPr="00542936" w:rsidRDefault="007472AF" w:rsidP="007472AF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542936">
        <w:rPr>
          <w:rFonts w:asciiTheme="minorHAnsi" w:eastAsiaTheme="minorHAnsi" w:hAnsiTheme="minorHAnsi" w:cstheme="minorBidi"/>
          <w:sz w:val="22"/>
          <w:szCs w:val="22"/>
        </w:rPr>
        <w:t xml:space="preserve">Draws upon a range of musical works to enhance students’ understanding and appreciation notated and </w:t>
      </w:r>
      <w:r w:rsidR="00542936" w:rsidRPr="00542936">
        <w:rPr>
          <w:rFonts w:asciiTheme="minorHAnsi" w:eastAsiaTheme="minorHAnsi" w:hAnsiTheme="minorHAnsi" w:cstheme="minorBidi"/>
          <w:sz w:val="22"/>
          <w:szCs w:val="22"/>
        </w:rPr>
        <w:t>aural music and the relationship between symbols and meaning</w:t>
      </w:r>
    </w:p>
    <w:p w14:paraId="08F9C1E0" w14:textId="77777777" w:rsidR="00542936" w:rsidRPr="00542936" w:rsidRDefault="00542936" w:rsidP="007472AF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542936">
        <w:rPr>
          <w:rFonts w:asciiTheme="minorHAnsi" w:eastAsiaTheme="minorHAnsi" w:hAnsiTheme="minorHAnsi" w:cstheme="minorBidi"/>
          <w:sz w:val="22"/>
          <w:szCs w:val="22"/>
        </w:rPr>
        <w:t>Articulates using acceptable and appropriate oral and written expressions.</w:t>
      </w:r>
    </w:p>
    <w:p w14:paraId="19156FB1" w14:textId="0E5D02CA" w:rsidR="002C5991" w:rsidRPr="00542936" w:rsidRDefault="00542936" w:rsidP="00542936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542936">
        <w:rPr>
          <w:rFonts w:asciiTheme="minorHAnsi" w:eastAsiaTheme="minorHAnsi" w:hAnsiTheme="minorHAnsi" w:cstheme="minorBidi"/>
          <w:sz w:val="22"/>
          <w:szCs w:val="22"/>
        </w:rPr>
        <w:t>Draws on composing and improvising processes to enable students to create in developmentally appropriate ways</w:t>
      </w:r>
    </w:p>
    <w:p w14:paraId="2140A61F" w14:textId="4C6E8C10" w:rsidR="00542936" w:rsidRPr="00542936" w:rsidRDefault="00542936" w:rsidP="00542936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542936">
        <w:rPr>
          <w:rFonts w:asciiTheme="minorHAnsi" w:eastAsiaTheme="minorHAnsi" w:hAnsiTheme="minorHAnsi" w:cstheme="minorBidi"/>
          <w:sz w:val="22"/>
          <w:szCs w:val="22"/>
        </w:rPr>
        <w:t>Teaches students a variety of strategies to comprehend, interpret, appreciate and respond to music</w:t>
      </w:r>
    </w:p>
    <w:p w14:paraId="0C662B1E" w14:textId="36C35B8F" w:rsidR="00542936" w:rsidRPr="00542936" w:rsidRDefault="00542936" w:rsidP="00542936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542936">
        <w:rPr>
          <w:rFonts w:asciiTheme="minorHAnsi" w:eastAsiaTheme="minorHAnsi" w:hAnsiTheme="minorHAnsi" w:cstheme="minorBidi"/>
          <w:sz w:val="22"/>
          <w:szCs w:val="22"/>
        </w:rPr>
        <w:t>Demonstrates the interrelation of singing, moving, playing instruments, listening, reading, notating, and composing as interrelated dimensions of music learning</w:t>
      </w:r>
    </w:p>
    <w:p w14:paraId="167BBBA4" w14:textId="526EA492" w:rsidR="00542936" w:rsidRPr="00542936" w:rsidRDefault="00542936" w:rsidP="00542936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542936">
        <w:rPr>
          <w:rFonts w:asciiTheme="minorHAnsi" w:eastAsiaTheme="minorHAnsi" w:hAnsiTheme="minorHAnsi" w:cstheme="minorBidi"/>
          <w:sz w:val="22"/>
          <w:szCs w:val="22"/>
        </w:rPr>
        <w:lastRenderedPageBreak/>
        <w:t>Exhibits an understanding of the influence of language and visual images on music thinking and composing</w:t>
      </w:r>
    </w:p>
    <w:p w14:paraId="44B1BABF" w14:textId="03F8ECCB" w:rsidR="00542936" w:rsidRPr="00542936" w:rsidRDefault="00542936" w:rsidP="00542936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542936">
        <w:rPr>
          <w:rFonts w:asciiTheme="minorHAnsi" w:eastAsiaTheme="minorHAnsi" w:hAnsiTheme="minorHAnsi" w:cstheme="minorBidi"/>
          <w:sz w:val="22"/>
          <w:szCs w:val="22"/>
        </w:rPr>
        <w:t>Creates opportunities to communicate with families in supportive and empowering ways, establishes respectful and collaborative relationships with families, and involves families in students’</w:t>
      </w:r>
      <w:r w:rsidR="009E7B51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542936">
        <w:rPr>
          <w:rFonts w:asciiTheme="minorHAnsi" w:eastAsiaTheme="minorHAnsi" w:hAnsiTheme="minorHAnsi" w:cstheme="minorBidi"/>
          <w:sz w:val="22"/>
          <w:szCs w:val="22"/>
        </w:rPr>
        <w:t>music learning</w:t>
      </w:r>
    </w:p>
    <w:p w14:paraId="21D7CB4A" w14:textId="19D5A066" w:rsidR="00542936" w:rsidRPr="00542936" w:rsidRDefault="00542936" w:rsidP="00542936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542936">
        <w:rPr>
          <w:rFonts w:asciiTheme="minorHAnsi" w:eastAsiaTheme="minorHAnsi" w:hAnsiTheme="minorHAnsi" w:cstheme="minorBidi"/>
          <w:sz w:val="22"/>
          <w:szCs w:val="22"/>
        </w:rPr>
        <w:t>Collaborates with a variety of faculty members in the school community to support students’ music learning and well-being</w:t>
      </w:r>
    </w:p>
    <w:p w14:paraId="732B576A" w14:textId="1F4AF710" w:rsidR="00542936" w:rsidRPr="00542936" w:rsidRDefault="00542936" w:rsidP="00542936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542936">
        <w:rPr>
          <w:rFonts w:asciiTheme="minorHAnsi" w:eastAsiaTheme="minorHAnsi" w:hAnsiTheme="minorHAnsi" w:cstheme="minorBidi"/>
          <w:sz w:val="22"/>
          <w:szCs w:val="22"/>
        </w:rPr>
        <w:t xml:space="preserve">Reflects critically on his/her own practice and uses reflection to grow and change practice; is willing to ask probing questions and draw upon music research and theory </w:t>
      </w:r>
      <w:proofErr w:type="gramStart"/>
      <w:r w:rsidRPr="00542936">
        <w:rPr>
          <w:rFonts w:asciiTheme="minorHAnsi" w:eastAsiaTheme="minorHAnsi" w:hAnsiTheme="minorHAnsi" w:cstheme="minorBidi"/>
          <w:sz w:val="22"/>
          <w:szCs w:val="22"/>
        </w:rPr>
        <w:t>in an effort to</w:t>
      </w:r>
      <w:proofErr w:type="gramEnd"/>
      <w:r w:rsidRPr="00542936">
        <w:rPr>
          <w:rFonts w:asciiTheme="minorHAnsi" w:eastAsiaTheme="minorHAnsi" w:hAnsiTheme="minorHAnsi" w:cstheme="minorBidi"/>
          <w:sz w:val="22"/>
          <w:szCs w:val="22"/>
        </w:rPr>
        <w:t xml:space="preserve"> inform and shape practice</w:t>
      </w:r>
    </w:p>
    <w:p w14:paraId="6235E629" w14:textId="654883BB" w:rsidR="00542936" w:rsidRPr="00542936" w:rsidRDefault="00542936" w:rsidP="00542936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542936">
        <w:rPr>
          <w:rFonts w:asciiTheme="minorHAnsi" w:eastAsiaTheme="minorHAnsi" w:hAnsiTheme="minorHAnsi" w:cstheme="minorBidi"/>
          <w:sz w:val="22"/>
          <w:szCs w:val="22"/>
        </w:rPr>
        <w:t>Seeks out and participates in opportunities to grow professionally</w:t>
      </w:r>
    </w:p>
    <w:sectPr w:rsidR="00542936" w:rsidRPr="00542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659D4"/>
    <w:multiLevelType w:val="hybridMultilevel"/>
    <w:tmpl w:val="59B84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813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AF"/>
    <w:rsid w:val="002C5991"/>
    <w:rsid w:val="00542936"/>
    <w:rsid w:val="007472AF"/>
    <w:rsid w:val="00963311"/>
    <w:rsid w:val="009E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8B90A"/>
  <w15:chartTrackingRefBased/>
  <w15:docId w15:val="{3D12EE83-1CA5-4568-906B-ED307C0E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C37E5DAE8244B8762C8373691C514" ma:contentTypeVersion="15" ma:contentTypeDescription="Create a new document." ma:contentTypeScope="" ma:versionID="ba6088938cc6a5ab33cebf00a5ba3cbe">
  <xsd:schema xmlns:xsd="http://www.w3.org/2001/XMLSchema" xmlns:xs="http://www.w3.org/2001/XMLSchema" xmlns:p="http://schemas.microsoft.com/office/2006/metadata/properties" xmlns:ns2="20d6bedc-7462-4abd-9992-2dbe0c94ff54" xmlns:ns3="5dc41a32-4bde-4957-9677-22b8b56489b4" targetNamespace="http://schemas.microsoft.com/office/2006/metadata/properties" ma:root="true" ma:fieldsID="186b5385222db7090dfbdbdecfa895db" ns2:_="" ns3:_="">
    <xsd:import namespace="20d6bedc-7462-4abd-9992-2dbe0c94ff54"/>
    <xsd:import namespace="5dc41a32-4bde-4957-9677-22b8b5648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6bedc-7462-4abd-9992-2dbe0c94f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41a32-4bde-4957-9677-22b8b56489b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51770ee-2b02-4893-a083-73909d398beb}" ma:internalName="TaxCatchAll" ma:showField="CatchAllData" ma:web="5dc41a32-4bde-4957-9677-22b8b5648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F7673C-A39B-4912-A8AA-9D7EA2819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BDB436-1D07-4641-8E5C-3C6C7B07C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6bedc-7462-4abd-9992-2dbe0c94ff54"/>
    <ds:schemaRef ds:uri="5dc41a32-4bde-4957-9677-22b8b5648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Lucy (Student Administrative Assistant - 2110S)</dc:creator>
  <cp:keywords/>
  <dc:description/>
  <cp:lastModifiedBy>Anna Roberts</cp:lastModifiedBy>
  <cp:revision>2</cp:revision>
  <dcterms:created xsi:type="dcterms:W3CDTF">2024-09-04T14:09:00Z</dcterms:created>
  <dcterms:modified xsi:type="dcterms:W3CDTF">2024-09-09T14:51:00Z</dcterms:modified>
</cp:coreProperties>
</file>